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91" w:rsidRPr="00000DD5" w:rsidRDefault="00BE7091" w:rsidP="00BE7091">
      <w:pPr>
        <w:spacing w:line="240" w:lineRule="exact"/>
        <w:jc w:val="center"/>
        <w:rPr>
          <w:sz w:val="28"/>
          <w:szCs w:val="28"/>
        </w:rPr>
      </w:pPr>
      <w:r w:rsidRPr="00000DD5">
        <w:rPr>
          <w:sz w:val="28"/>
          <w:szCs w:val="28"/>
        </w:rPr>
        <w:t>ПОЯСНИТЕЛЬНАЯ ЗАПИСКА</w:t>
      </w:r>
    </w:p>
    <w:p w:rsidR="00AA1756" w:rsidRPr="00BF2EE1" w:rsidRDefault="00BE7091" w:rsidP="00AA1756">
      <w:pPr>
        <w:spacing w:line="240" w:lineRule="exact"/>
        <w:jc w:val="both"/>
        <w:rPr>
          <w:sz w:val="28"/>
          <w:szCs w:val="28"/>
        </w:rPr>
      </w:pPr>
      <w:r w:rsidRPr="00000DD5">
        <w:rPr>
          <w:sz w:val="28"/>
          <w:szCs w:val="28"/>
        </w:rPr>
        <w:t xml:space="preserve">к проекту постановления администрации города Ставрополя                       </w:t>
      </w:r>
      <w:r w:rsidRPr="00000DD5">
        <w:rPr>
          <w:sz w:val="28"/>
        </w:rPr>
        <w:t>«</w:t>
      </w:r>
      <w:r w:rsidR="00AA1756" w:rsidRPr="00BF2EE1">
        <w:rPr>
          <w:sz w:val="28"/>
          <w:szCs w:val="28"/>
        </w:rPr>
        <w:t xml:space="preserve">Об установлении предельных (максимальных) тарифов на услуги, предоставляемые </w:t>
      </w:r>
      <w:r w:rsidR="00AA1756" w:rsidRPr="00031783">
        <w:rPr>
          <w:rFonts w:eastAsia="Calibri"/>
          <w:sz w:val="28"/>
          <w:szCs w:val="28"/>
          <w:lang w:eastAsia="en-US"/>
        </w:rPr>
        <w:t xml:space="preserve">муниципальным </w:t>
      </w:r>
      <w:r w:rsidR="00AA1756" w:rsidRPr="00031783">
        <w:rPr>
          <w:sz w:val="28"/>
          <w:szCs w:val="28"/>
          <w:shd w:val="clear" w:color="auto" w:fill="FEFEFE"/>
        </w:rPr>
        <w:t>казенным учреждением «Многофункциональный центр предоставления государственных и муниципальных услуг в городе Ставрополе»</w:t>
      </w:r>
    </w:p>
    <w:p w:rsidR="00BE7091" w:rsidRPr="00000DD5" w:rsidRDefault="00BE7091" w:rsidP="00BE7091">
      <w:pPr>
        <w:spacing w:line="240" w:lineRule="exact"/>
        <w:jc w:val="both"/>
        <w:rPr>
          <w:sz w:val="28"/>
        </w:rPr>
      </w:pPr>
    </w:p>
    <w:p w:rsidR="00BE7091" w:rsidRDefault="00BE7091" w:rsidP="00BE7091">
      <w:pPr>
        <w:pStyle w:val="4"/>
        <w:spacing w:before="0" w:after="0"/>
        <w:ind w:firstLine="709"/>
        <w:jc w:val="both"/>
        <w:rPr>
          <w:b w:val="0"/>
        </w:rPr>
      </w:pPr>
      <w:r w:rsidRPr="00785EFC">
        <w:rPr>
          <w:b w:val="0"/>
        </w:rPr>
        <w:t xml:space="preserve">Предлагаемый проект постановления администрации города Ставрополя подготовлен в соответствии с Федеральным законом    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785EFC">
          <w:rPr>
            <w:b w:val="0"/>
          </w:rPr>
          <w:t>2003 г</w:t>
        </w:r>
      </w:smartTag>
      <w:r w:rsidRPr="00785EFC">
        <w:rPr>
          <w:b w:val="0"/>
        </w:rPr>
        <w:t>. № 131-ФЗ «Об общих принципах организации местного самоуправления в Российской Федерации»</w:t>
      </w:r>
      <w:r w:rsidR="00425CF7">
        <w:rPr>
          <w:b w:val="0"/>
        </w:rPr>
        <w:t xml:space="preserve"> и</w:t>
      </w:r>
      <w:r w:rsidRPr="00AA1756">
        <w:rPr>
          <w:b w:val="0"/>
          <w:color w:val="FF0000"/>
        </w:rPr>
        <w:t xml:space="preserve"> </w:t>
      </w:r>
      <w:r w:rsidRPr="00AA1756">
        <w:rPr>
          <w:b w:val="0"/>
        </w:rPr>
        <w:t>решением Ставропольской городской Думы от 26 сентября 2018 г. № 266 «Об утверждении Порядка</w:t>
      </w:r>
      <w:r w:rsidRPr="00AA1756">
        <w:rPr>
          <w:b w:val="0"/>
          <w:bCs w:val="0"/>
        </w:rPr>
        <w:t xml:space="preserve"> </w:t>
      </w:r>
      <w:r w:rsidRPr="00AA1756">
        <w:rPr>
          <w:b w:val="0"/>
        </w:rPr>
        <w:t xml:space="preserve">принятия решений об установлении тарифов на </w:t>
      </w:r>
      <w:r w:rsidRPr="00AA1756">
        <w:rPr>
          <w:b w:val="0"/>
          <w:bCs w:val="0"/>
        </w:rPr>
        <w:t>услуги, предоставляемые муниципальными предприятиями и муниципальными учреждениями</w:t>
      </w:r>
      <w:r w:rsidRPr="00AA1756">
        <w:rPr>
          <w:b w:val="0"/>
        </w:rPr>
        <w:t xml:space="preserve"> города Ставрополя</w:t>
      </w:r>
      <w:r w:rsidRPr="00AA1756">
        <w:rPr>
          <w:b w:val="0"/>
          <w:bCs w:val="0"/>
        </w:rPr>
        <w:t>, и работы, выполняемые муниципальными предприятиями и муниципальными учреждениями</w:t>
      </w:r>
      <w:r w:rsidRPr="00AA1756">
        <w:rPr>
          <w:b w:val="0"/>
        </w:rPr>
        <w:t xml:space="preserve"> города Ставрополя».</w:t>
      </w:r>
    </w:p>
    <w:p w:rsidR="00425CF7" w:rsidRPr="002615C9" w:rsidRDefault="00425CF7" w:rsidP="00425CF7">
      <w:pPr>
        <w:pStyle w:val="4"/>
        <w:spacing w:before="0" w:after="0"/>
        <w:ind w:firstLine="709"/>
        <w:jc w:val="both"/>
        <w:rPr>
          <w:b w:val="0"/>
        </w:rPr>
      </w:pPr>
      <w:r w:rsidRPr="002615C9">
        <w:rPr>
          <w:b w:val="0"/>
        </w:rPr>
        <w:t xml:space="preserve">Комитетом муниципального заказа и торговли администрации города Ставрополя рассмотрены заявление и обосновывающие материалы                          об установлении </w:t>
      </w:r>
      <w:r w:rsidR="002615C9" w:rsidRPr="002615C9">
        <w:rPr>
          <w:b w:val="0"/>
          <w:color w:val="000000"/>
        </w:rPr>
        <w:t xml:space="preserve">предельных (максимальных) </w:t>
      </w:r>
      <w:r w:rsidRPr="002615C9">
        <w:rPr>
          <w:b w:val="0"/>
        </w:rPr>
        <w:t xml:space="preserve">тарифов на услуги, </w:t>
      </w:r>
      <w:r w:rsidR="002615C9" w:rsidRPr="002615C9">
        <w:rPr>
          <w:b w:val="0"/>
        </w:rPr>
        <w:t>предоставляемые</w:t>
      </w:r>
      <w:r w:rsidRPr="002615C9">
        <w:rPr>
          <w:b w:val="0"/>
        </w:rPr>
        <w:t xml:space="preserve"> муниципальным </w:t>
      </w:r>
      <w:r w:rsidRPr="002615C9">
        <w:rPr>
          <w:b w:val="0"/>
          <w:shd w:val="clear" w:color="auto" w:fill="FEFEFE"/>
        </w:rPr>
        <w:t xml:space="preserve">казенным учреждением «Многофункциональный центр предоставления государственных и муниципальных услуг в городе Ставрополе» </w:t>
      </w:r>
      <w:r w:rsidR="002615C9" w:rsidRPr="002615C9">
        <w:rPr>
          <w:b w:val="0"/>
          <w:shd w:val="clear" w:color="auto" w:fill="FEFEFE"/>
        </w:rPr>
        <w:t xml:space="preserve">                                                              </w:t>
      </w:r>
      <w:r w:rsidRPr="002615C9">
        <w:rPr>
          <w:b w:val="0"/>
        </w:rPr>
        <w:t>(далее – МКУ «МФЦ</w:t>
      </w:r>
      <w:r w:rsidR="002615C9" w:rsidRPr="002615C9">
        <w:rPr>
          <w:b w:val="0"/>
        </w:rPr>
        <w:t xml:space="preserve"> </w:t>
      </w:r>
      <w:r w:rsidRPr="002615C9">
        <w:rPr>
          <w:b w:val="0"/>
        </w:rPr>
        <w:t xml:space="preserve">в г. Ставрополе»). </w:t>
      </w:r>
    </w:p>
    <w:p w:rsidR="00425CF7" w:rsidRPr="002615C9" w:rsidRDefault="00425CF7" w:rsidP="00425CF7">
      <w:pPr>
        <w:ind w:firstLine="720"/>
        <w:jc w:val="both"/>
        <w:rPr>
          <w:sz w:val="28"/>
          <w:szCs w:val="28"/>
        </w:rPr>
      </w:pPr>
      <w:r w:rsidRPr="002615C9">
        <w:rPr>
          <w:sz w:val="28"/>
          <w:szCs w:val="28"/>
        </w:rPr>
        <w:t>По результатам проверки материалов, представленных</w:t>
      </w:r>
      <w:r w:rsidR="002615C9" w:rsidRPr="002615C9">
        <w:rPr>
          <w:sz w:val="28"/>
          <w:szCs w:val="28"/>
        </w:rPr>
        <w:t xml:space="preserve">                                </w:t>
      </w:r>
      <w:r w:rsidRPr="002615C9">
        <w:rPr>
          <w:sz w:val="28"/>
          <w:szCs w:val="28"/>
        </w:rPr>
        <w:t xml:space="preserve"> </w:t>
      </w:r>
      <w:r w:rsidR="002615C9" w:rsidRPr="002615C9">
        <w:rPr>
          <w:sz w:val="28"/>
          <w:szCs w:val="28"/>
        </w:rPr>
        <w:t>МКУ «МФЦ в г. Ставрополе»</w:t>
      </w:r>
      <w:r w:rsidRPr="002615C9">
        <w:rPr>
          <w:sz w:val="28"/>
          <w:szCs w:val="28"/>
        </w:rPr>
        <w:t xml:space="preserve">, установлено, что его </w:t>
      </w:r>
      <w:r w:rsidR="002615C9" w:rsidRPr="002615C9">
        <w:rPr>
          <w:sz w:val="28"/>
          <w:szCs w:val="28"/>
        </w:rPr>
        <w:t>заявление и обосновывающие материалы</w:t>
      </w:r>
      <w:r w:rsidRPr="002615C9">
        <w:rPr>
          <w:sz w:val="28"/>
          <w:szCs w:val="28"/>
        </w:rPr>
        <w:t xml:space="preserve"> соответству</w:t>
      </w:r>
      <w:r w:rsidR="00AB7E03">
        <w:rPr>
          <w:sz w:val="28"/>
          <w:szCs w:val="28"/>
        </w:rPr>
        <w:t>ю</w:t>
      </w:r>
      <w:r w:rsidRPr="002615C9">
        <w:rPr>
          <w:sz w:val="28"/>
          <w:szCs w:val="28"/>
        </w:rPr>
        <w:t xml:space="preserve">т требованиям законодательства, и рассчитанные размеры </w:t>
      </w:r>
      <w:r w:rsidRPr="002615C9">
        <w:rPr>
          <w:color w:val="000000"/>
          <w:sz w:val="28"/>
          <w:szCs w:val="28"/>
        </w:rPr>
        <w:t xml:space="preserve">предельных </w:t>
      </w:r>
      <w:r w:rsidR="002615C9" w:rsidRPr="002615C9">
        <w:rPr>
          <w:color w:val="000000"/>
          <w:sz w:val="28"/>
          <w:szCs w:val="28"/>
        </w:rPr>
        <w:t>(</w:t>
      </w:r>
      <w:r w:rsidRPr="002615C9">
        <w:rPr>
          <w:color w:val="000000"/>
          <w:sz w:val="28"/>
          <w:szCs w:val="28"/>
        </w:rPr>
        <w:t>максимальных</w:t>
      </w:r>
      <w:r w:rsidR="002615C9" w:rsidRPr="002615C9">
        <w:rPr>
          <w:color w:val="000000"/>
          <w:sz w:val="28"/>
          <w:szCs w:val="28"/>
        </w:rPr>
        <w:t>)</w:t>
      </w:r>
      <w:r w:rsidRPr="002615C9">
        <w:rPr>
          <w:color w:val="000000"/>
          <w:sz w:val="28"/>
          <w:szCs w:val="28"/>
        </w:rPr>
        <w:t xml:space="preserve"> </w:t>
      </w:r>
      <w:r w:rsidRPr="002615C9">
        <w:rPr>
          <w:sz w:val="28"/>
          <w:szCs w:val="28"/>
        </w:rPr>
        <w:t>тарифов экономически обоснованы.</w:t>
      </w:r>
    </w:p>
    <w:p w:rsidR="002615C9" w:rsidRPr="002615C9" w:rsidRDefault="00425CF7" w:rsidP="00425CF7">
      <w:pPr>
        <w:ind w:firstLine="709"/>
        <w:jc w:val="both"/>
        <w:rPr>
          <w:color w:val="000000"/>
          <w:sz w:val="28"/>
          <w:szCs w:val="28"/>
        </w:rPr>
      </w:pPr>
      <w:r w:rsidRPr="002615C9">
        <w:rPr>
          <w:color w:val="000000"/>
          <w:sz w:val="28"/>
          <w:szCs w:val="28"/>
        </w:rPr>
        <w:t xml:space="preserve">Раннее </w:t>
      </w:r>
      <w:r w:rsidRPr="002615C9">
        <w:rPr>
          <w:color w:val="000000"/>
          <w:sz w:val="28"/>
        </w:rPr>
        <w:t xml:space="preserve">предельные </w:t>
      </w:r>
      <w:r w:rsidR="002615C9" w:rsidRPr="002615C9">
        <w:rPr>
          <w:color w:val="000000"/>
          <w:sz w:val="28"/>
        </w:rPr>
        <w:t>(</w:t>
      </w:r>
      <w:r w:rsidRPr="002615C9">
        <w:rPr>
          <w:color w:val="000000"/>
          <w:sz w:val="28"/>
        </w:rPr>
        <w:t>максимальные</w:t>
      </w:r>
      <w:r w:rsidR="002615C9" w:rsidRPr="002615C9">
        <w:rPr>
          <w:color w:val="000000"/>
          <w:sz w:val="28"/>
        </w:rPr>
        <w:t>)</w:t>
      </w:r>
      <w:r w:rsidRPr="002615C9">
        <w:rPr>
          <w:color w:val="000000"/>
          <w:sz w:val="28"/>
        </w:rPr>
        <w:t xml:space="preserve"> тарифы</w:t>
      </w:r>
      <w:r w:rsidRPr="002615C9">
        <w:rPr>
          <w:color w:val="000000"/>
          <w:sz w:val="28"/>
          <w:szCs w:val="28"/>
        </w:rPr>
        <w:t xml:space="preserve"> на услуги, </w:t>
      </w:r>
      <w:r w:rsidR="002615C9" w:rsidRPr="002615C9">
        <w:rPr>
          <w:sz w:val="28"/>
          <w:szCs w:val="28"/>
        </w:rPr>
        <w:t>предоставляемые</w:t>
      </w:r>
      <w:r w:rsidRPr="002615C9">
        <w:rPr>
          <w:color w:val="000000"/>
          <w:sz w:val="28"/>
          <w:szCs w:val="28"/>
        </w:rPr>
        <w:t xml:space="preserve"> </w:t>
      </w:r>
      <w:r w:rsidR="002615C9" w:rsidRPr="002615C9">
        <w:rPr>
          <w:sz w:val="28"/>
          <w:szCs w:val="28"/>
        </w:rPr>
        <w:t>МКУ «МФЦ в г. Ставрополе»</w:t>
      </w:r>
      <w:r w:rsidRPr="002615C9">
        <w:rPr>
          <w:sz w:val="28"/>
          <w:szCs w:val="28"/>
        </w:rPr>
        <w:t>,</w:t>
      </w:r>
      <w:r w:rsidRPr="002615C9">
        <w:rPr>
          <w:color w:val="000000"/>
          <w:sz w:val="28"/>
          <w:szCs w:val="28"/>
        </w:rPr>
        <w:t xml:space="preserve"> не рассматривались и устанавливаются впервые. </w:t>
      </w:r>
    </w:p>
    <w:p w:rsidR="00425CF7" w:rsidRPr="00460F36" w:rsidRDefault="00425CF7" w:rsidP="00425CF7">
      <w:pPr>
        <w:ind w:firstLine="709"/>
        <w:jc w:val="both"/>
        <w:rPr>
          <w:color w:val="000000"/>
          <w:sz w:val="28"/>
          <w:szCs w:val="28"/>
        </w:rPr>
      </w:pPr>
      <w:r w:rsidRPr="002615C9">
        <w:rPr>
          <w:sz w:val="28"/>
          <w:szCs w:val="28"/>
        </w:rPr>
        <w:t xml:space="preserve">Целесообразность принятия данного проекта постановления администрации города Ставрополя обусловлена необходимостью установления предельных </w:t>
      </w:r>
      <w:r w:rsidR="002615C9" w:rsidRPr="002615C9">
        <w:rPr>
          <w:sz w:val="28"/>
          <w:szCs w:val="28"/>
        </w:rPr>
        <w:t>(</w:t>
      </w:r>
      <w:r w:rsidRPr="002615C9">
        <w:rPr>
          <w:sz w:val="28"/>
        </w:rPr>
        <w:t>максимальных</w:t>
      </w:r>
      <w:r w:rsidR="002615C9" w:rsidRPr="002615C9">
        <w:rPr>
          <w:sz w:val="28"/>
        </w:rPr>
        <w:t>)</w:t>
      </w:r>
      <w:r w:rsidRPr="002615C9">
        <w:rPr>
          <w:sz w:val="28"/>
          <w:szCs w:val="28"/>
        </w:rPr>
        <w:t xml:space="preserve"> тарифов на </w:t>
      </w:r>
      <w:r w:rsidR="002615C9" w:rsidRPr="002615C9">
        <w:rPr>
          <w:sz w:val="28"/>
          <w:szCs w:val="28"/>
        </w:rPr>
        <w:t>предоставление</w:t>
      </w:r>
      <w:r w:rsidRPr="002615C9">
        <w:rPr>
          <w:sz w:val="28"/>
          <w:szCs w:val="28"/>
        </w:rPr>
        <w:t xml:space="preserve"> услуг</w:t>
      </w:r>
      <w:r w:rsidRPr="002615C9">
        <w:rPr>
          <w:color w:val="000000"/>
          <w:sz w:val="28"/>
          <w:szCs w:val="28"/>
        </w:rPr>
        <w:t xml:space="preserve"> </w:t>
      </w:r>
      <w:r w:rsidR="002615C9" w:rsidRPr="002615C9">
        <w:rPr>
          <w:sz w:val="28"/>
          <w:szCs w:val="28"/>
        </w:rPr>
        <w:t>МКУ «МФЦ в г. Ставрополе»</w:t>
      </w:r>
      <w:r w:rsidRPr="002615C9">
        <w:rPr>
          <w:sz w:val="28"/>
          <w:szCs w:val="28"/>
        </w:rPr>
        <w:t xml:space="preserve"> в соответствии</w:t>
      </w:r>
      <w:r w:rsidRPr="00000DD5">
        <w:rPr>
          <w:sz w:val="28"/>
          <w:szCs w:val="28"/>
        </w:rPr>
        <w:t xml:space="preserve"> с действующим законодательством.</w:t>
      </w:r>
    </w:p>
    <w:p w:rsidR="0015292B" w:rsidRDefault="0015292B" w:rsidP="00247FA7">
      <w:pPr>
        <w:jc w:val="both"/>
        <w:rPr>
          <w:sz w:val="28"/>
          <w:szCs w:val="28"/>
        </w:rPr>
      </w:pPr>
    </w:p>
    <w:p w:rsidR="00BE7091" w:rsidRDefault="00BE7091" w:rsidP="00247FA7">
      <w:pPr>
        <w:jc w:val="both"/>
        <w:rPr>
          <w:sz w:val="28"/>
          <w:szCs w:val="28"/>
        </w:rPr>
      </w:pPr>
    </w:p>
    <w:p w:rsidR="0015292B" w:rsidRPr="00516A9E" w:rsidRDefault="0015292B" w:rsidP="00247FA7">
      <w:pPr>
        <w:jc w:val="both"/>
        <w:rPr>
          <w:sz w:val="28"/>
          <w:szCs w:val="28"/>
        </w:rPr>
      </w:pPr>
    </w:p>
    <w:p w:rsidR="00247FA7" w:rsidRPr="00BB7FAC" w:rsidRDefault="00247FA7" w:rsidP="00247FA7">
      <w:pPr>
        <w:pStyle w:val="a3"/>
        <w:spacing w:line="240" w:lineRule="exact"/>
        <w:ind w:firstLine="0"/>
        <w:rPr>
          <w:sz w:val="28"/>
          <w:szCs w:val="28"/>
        </w:rPr>
      </w:pPr>
      <w:r w:rsidRPr="00BB7FAC">
        <w:rPr>
          <w:sz w:val="28"/>
          <w:szCs w:val="28"/>
        </w:rPr>
        <w:t>Руководитель комитета</w:t>
      </w:r>
    </w:p>
    <w:p w:rsidR="00247FA7" w:rsidRPr="00BB7FAC" w:rsidRDefault="00247FA7" w:rsidP="00247FA7">
      <w:pPr>
        <w:pStyle w:val="a3"/>
        <w:spacing w:line="240" w:lineRule="exact"/>
        <w:ind w:firstLine="0"/>
        <w:rPr>
          <w:sz w:val="28"/>
          <w:szCs w:val="28"/>
        </w:rPr>
      </w:pPr>
      <w:r w:rsidRPr="00BB7FAC">
        <w:rPr>
          <w:sz w:val="28"/>
          <w:szCs w:val="28"/>
        </w:rPr>
        <w:t>муниципального заказа и торговли</w:t>
      </w:r>
    </w:p>
    <w:p w:rsidR="00247FA7" w:rsidRPr="00BB7FAC" w:rsidRDefault="00247FA7" w:rsidP="00247FA7">
      <w:pPr>
        <w:pStyle w:val="a3"/>
        <w:spacing w:line="240" w:lineRule="exact"/>
        <w:ind w:firstLine="0"/>
        <w:rPr>
          <w:sz w:val="28"/>
          <w:szCs w:val="28"/>
        </w:rPr>
      </w:pPr>
      <w:r w:rsidRPr="00BB7FAC">
        <w:rPr>
          <w:sz w:val="28"/>
          <w:szCs w:val="28"/>
        </w:rPr>
        <w:t>администрации города Ставрополя</w:t>
      </w:r>
      <w:r w:rsidRPr="00BB7FAC">
        <w:rPr>
          <w:sz w:val="28"/>
          <w:szCs w:val="28"/>
        </w:rPr>
        <w:tab/>
      </w:r>
      <w:r w:rsidRPr="00BB7FAC">
        <w:rPr>
          <w:sz w:val="28"/>
          <w:szCs w:val="28"/>
        </w:rPr>
        <w:tab/>
      </w:r>
      <w:r w:rsidRPr="00BB7FAC">
        <w:rPr>
          <w:sz w:val="28"/>
          <w:szCs w:val="28"/>
        </w:rPr>
        <w:tab/>
      </w:r>
      <w:r w:rsidRPr="00BB7FAC">
        <w:rPr>
          <w:sz w:val="28"/>
          <w:szCs w:val="28"/>
        </w:rPr>
        <w:tab/>
      </w:r>
      <w:r w:rsidRPr="00BB7FA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Pr="00BB7FAC">
        <w:rPr>
          <w:sz w:val="28"/>
          <w:szCs w:val="28"/>
        </w:rPr>
        <w:t xml:space="preserve"> И.В. Кащаев</w:t>
      </w:r>
    </w:p>
    <w:p w:rsidR="00247FA7" w:rsidRDefault="00247FA7" w:rsidP="00247FA7">
      <w:pPr>
        <w:rPr>
          <w:sz w:val="28"/>
          <w:szCs w:val="28"/>
        </w:rPr>
      </w:pPr>
    </w:p>
    <w:p w:rsidR="00BE7091" w:rsidRDefault="00BE7091" w:rsidP="00247FA7">
      <w:pPr>
        <w:rPr>
          <w:sz w:val="28"/>
          <w:szCs w:val="28"/>
        </w:rPr>
      </w:pPr>
    </w:p>
    <w:p w:rsidR="00BE7091" w:rsidRDefault="00BE7091" w:rsidP="00247FA7">
      <w:pPr>
        <w:rPr>
          <w:sz w:val="28"/>
          <w:szCs w:val="28"/>
        </w:rPr>
      </w:pPr>
    </w:p>
    <w:p w:rsidR="00BE7091" w:rsidRDefault="00247FA7" w:rsidP="0015292B">
      <w:pPr>
        <w:pStyle w:val="a3"/>
        <w:spacing w:line="240" w:lineRule="exact"/>
        <w:ind w:firstLine="0"/>
        <w:rPr>
          <w:sz w:val="20"/>
        </w:rPr>
      </w:pPr>
      <w:r>
        <w:rPr>
          <w:sz w:val="20"/>
        </w:rPr>
        <w:t>Т.А. Мезина</w:t>
      </w:r>
    </w:p>
    <w:p w:rsidR="00865CFF" w:rsidRPr="0015292B" w:rsidRDefault="00247FA7" w:rsidP="0015292B">
      <w:pPr>
        <w:pStyle w:val="a3"/>
        <w:spacing w:line="240" w:lineRule="exact"/>
        <w:ind w:firstLine="0"/>
        <w:rPr>
          <w:sz w:val="20"/>
        </w:rPr>
      </w:pPr>
      <w:r w:rsidRPr="002C4B84">
        <w:rPr>
          <w:sz w:val="20"/>
        </w:rPr>
        <w:t>23-98-10</w:t>
      </w:r>
    </w:p>
    <w:sectPr w:rsidR="00865CFF" w:rsidRPr="0015292B" w:rsidSect="00481D25">
      <w:headerReference w:type="default" r:id="rId6"/>
      <w:footerReference w:type="even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A37" w:rsidRDefault="000B0A37" w:rsidP="00A8018C">
      <w:r>
        <w:separator/>
      </w:r>
    </w:p>
  </w:endnote>
  <w:endnote w:type="continuationSeparator" w:id="1">
    <w:p w:rsidR="000B0A37" w:rsidRDefault="000B0A37" w:rsidP="00A80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076" w:rsidRDefault="00A21D63" w:rsidP="004F7CA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5292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3076" w:rsidRDefault="000B0A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A37" w:rsidRDefault="000B0A37" w:rsidP="00A8018C">
      <w:r>
        <w:separator/>
      </w:r>
    </w:p>
  </w:footnote>
  <w:footnote w:type="continuationSeparator" w:id="1">
    <w:p w:rsidR="000B0A37" w:rsidRDefault="000B0A37" w:rsidP="00A80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69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7091" w:rsidRPr="00BE7091" w:rsidRDefault="00A21D63">
        <w:pPr>
          <w:pStyle w:val="a8"/>
          <w:jc w:val="center"/>
          <w:rPr>
            <w:sz w:val="28"/>
            <w:szCs w:val="28"/>
          </w:rPr>
        </w:pPr>
        <w:r w:rsidRPr="00BE7091">
          <w:rPr>
            <w:sz w:val="28"/>
            <w:szCs w:val="28"/>
          </w:rPr>
          <w:fldChar w:fldCharType="begin"/>
        </w:r>
        <w:r w:rsidR="00BE7091" w:rsidRPr="00BE7091">
          <w:rPr>
            <w:sz w:val="28"/>
            <w:szCs w:val="28"/>
          </w:rPr>
          <w:instrText xml:space="preserve"> PAGE   \* MERGEFORMAT </w:instrText>
        </w:r>
        <w:r w:rsidRPr="00BE7091">
          <w:rPr>
            <w:sz w:val="28"/>
            <w:szCs w:val="28"/>
          </w:rPr>
          <w:fldChar w:fldCharType="separate"/>
        </w:r>
        <w:r w:rsidR="002615C9">
          <w:rPr>
            <w:noProof/>
            <w:sz w:val="28"/>
            <w:szCs w:val="28"/>
          </w:rPr>
          <w:t>2</w:t>
        </w:r>
        <w:r w:rsidRPr="00BE7091">
          <w:rPr>
            <w:sz w:val="28"/>
            <w:szCs w:val="28"/>
          </w:rPr>
          <w:fldChar w:fldCharType="end"/>
        </w:r>
      </w:p>
    </w:sdtContent>
  </w:sdt>
  <w:p w:rsidR="00BE7091" w:rsidRDefault="00BE7091" w:rsidP="00756E2A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FA7"/>
    <w:rsid w:val="000A7266"/>
    <w:rsid w:val="000B0A37"/>
    <w:rsid w:val="00105280"/>
    <w:rsid w:val="0015292B"/>
    <w:rsid w:val="001E25B8"/>
    <w:rsid w:val="00247FA7"/>
    <w:rsid w:val="002615C9"/>
    <w:rsid w:val="00312E06"/>
    <w:rsid w:val="00365378"/>
    <w:rsid w:val="00425CF7"/>
    <w:rsid w:val="00481D25"/>
    <w:rsid w:val="005B0F34"/>
    <w:rsid w:val="00692874"/>
    <w:rsid w:val="00877090"/>
    <w:rsid w:val="00A21D63"/>
    <w:rsid w:val="00A8018C"/>
    <w:rsid w:val="00AA1756"/>
    <w:rsid w:val="00AB7E03"/>
    <w:rsid w:val="00BD169E"/>
    <w:rsid w:val="00BE7091"/>
    <w:rsid w:val="00D7171A"/>
    <w:rsid w:val="00F42DFC"/>
    <w:rsid w:val="00F8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70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7FA7"/>
    <w:pPr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47F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247FA7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247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47F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47FA7"/>
  </w:style>
  <w:style w:type="paragraph" w:styleId="a8">
    <w:name w:val="header"/>
    <w:basedOn w:val="a"/>
    <w:link w:val="a9"/>
    <w:uiPriority w:val="99"/>
    <w:rsid w:val="00247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7FA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5292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BE70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Помогаева Лариса Анатольевна</cp:lastModifiedBy>
  <cp:revision>7</cp:revision>
  <dcterms:created xsi:type="dcterms:W3CDTF">2018-07-11T11:11:00Z</dcterms:created>
  <dcterms:modified xsi:type="dcterms:W3CDTF">2019-05-20T12:44:00Z</dcterms:modified>
</cp:coreProperties>
</file>